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98" w:rsidRPr="00324A98" w:rsidRDefault="00324A98" w:rsidP="00324A98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:rsidR="00496C2F" w:rsidRPr="00C233E5" w:rsidRDefault="00496C2F" w:rsidP="00496C2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Mystical Snow" w:eastAsia="Times New Roman" w:hAnsi="Mystical Snow" w:cs="Times New Roman"/>
          <w:b/>
          <w:bCs/>
          <w:spacing w:val="5"/>
          <w:kern w:val="28"/>
          <w:sz w:val="56"/>
          <w:szCs w:val="56"/>
          <w:lang w:eastAsia="ar-SA"/>
        </w:rPr>
      </w:pPr>
      <w:r w:rsidRPr="00C233E5">
        <w:rPr>
          <w:rFonts w:ascii="Mystical Snow" w:eastAsia="Times New Roman" w:hAnsi="Mystical Snow" w:cs="Times New Roman"/>
          <w:b/>
          <w:bCs/>
          <w:spacing w:val="5"/>
          <w:kern w:val="28"/>
          <w:sz w:val="56"/>
          <w:szCs w:val="56"/>
          <w:lang w:eastAsia="ar-SA"/>
        </w:rPr>
        <w:t>Veritas Classical Schools</w:t>
      </w:r>
    </w:p>
    <w:p w:rsidR="00496C2F" w:rsidRPr="00496C2F" w:rsidRDefault="00496C2F" w:rsidP="00496C2F">
      <w:pPr>
        <w:suppressAutoHyphens/>
        <w:spacing w:after="0" w:line="240" w:lineRule="auto"/>
        <w:ind w:left="1440" w:hanging="1440"/>
        <w:jc w:val="center"/>
        <w:rPr>
          <w:rFonts w:eastAsia="Times New Roman" w:cs="Times New Roman"/>
          <w:szCs w:val="24"/>
          <w:lang w:eastAsia="ar-SA"/>
        </w:rPr>
      </w:pPr>
      <w:r w:rsidRPr="00496C2F">
        <w:rPr>
          <w:rFonts w:eastAsia="Times New Roman" w:cs="Times New Roman"/>
          <w:szCs w:val="24"/>
          <w:lang w:eastAsia="ar-SA"/>
        </w:rPr>
        <w:t>Jr. High Humanities</w:t>
      </w:r>
      <w:r>
        <w:rPr>
          <w:rFonts w:eastAsia="Times New Roman" w:cs="Times New Roman"/>
          <w:szCs w:val="24"/>
          <w:lang w:eastAsia="ar-SA"/>
        </w:rPr>
        <w:t xml:space="preserve"> (Year B) #7</w:t>
      </w:r>
    </w:p>
    <w:p w:rsidR="00496C2F" w:rsidRPr="00496C2F" w:rsidRDefault="00FA023F" w:rsidP="00496C2F">
      <w:pPr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highlight w:val="yellow"/>
          <w:lang w:eastAsia="ar-SA"/>
        </w:rPr>
        <w:t>Due 5 October 2022</w:t>
      </w:r>
    </w:p>
    <w:p w:rsidR="00496C2F" w:rsidRPr="00496C2F" w:rsidRDefault="00C233E5" w:rsidP="00496C2F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Mrs. </w:t>
      </w:r>
      <w:r w:rsidR="00496C2F" w:rsidRPr="00496C2F">
        <w:rPr>
          <w:rFonts w:cs="Times New Roman"/>
          <w:szCs w:val="24"/>
        </w:rPr>
        <w:t xml:space="preserve">Smith </w:t>
      </w:r>
    </w:p>
    <w:p w:rsidR="00496C2F" w:rsidRPr="00496C2F" w:rsidRDefault="00496C2F" w:rsidP="00496C2F">
      <w:pPr>
        <w:spacing w:after="0"/>
        <w:rPr>
          <w:rFonts w:cs="Times New Roman"/>
          <w:szCs w:val="24"/>
        </w:rPr>
      </w:pPr>
      <w:r w:rsidRPr="00496C2F">
        <w:rPr>
          <w:rFonts w:cs="Times New Roman"/>
          <w:szCs w:val="24"/>
        </w:rPr>
        <w:t>Junior High Tutor</w:t>
      </w:r>
    </w:p>
    <w:p w:rsidR="00496C2F" w:rsidRPr="00496C2F" w:rsidRDefault="00496C2F" w:rsidP="00496C2F">
      <w:pPr>
        <w:spacing w:after="0"/>
        <w:rPr>
          <w:rFonts w:cs="Times New Roman"/>
          <w:szCs w:val="24"/>
        </w:rPr>
      </w:pPr>
      <w:r w:rsidRPr="00496C2F">
        <w:rPr>
          <w:rFonts w:cs="Times New Roman"/>
          <w:szCs w:val="24"/>
        </w:rPr>
        <w:t xml:space="preserve">Desoto IEW &amp; Grammar Tutor </w:t>
      </w:r>
    </w:p>
    <w:p w:rsidR="00324A98" w:rsidRPr="00324A98" w:rsidRDefault="008C6044" w:rsidP="00496C2F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  <w:r>
        <w:rPr>
          <w:rFonts w:cs="Times New Roman"/>
          <w:color w:val="0000FF" w:themeColor="hyperlink"/>
          <w:szCs w:val="24"/>
          <w:u w:val="single"/>
        </w:rPr>
        <w:t>mrssmithatveritas@gmail.com</w:t>
      </w:r>
      <w:r w:rsidR="00496C2F" w:rsidRPr="00496C2F">
        <w:rPr>
          <w:rFonts w:eastAsia="Times New Roman" w:cs="Times New Roman"/>
          <w:szCs w:val="24"/>
          <w:lang w:eastAsia="ar-SA"/>
        </w:rPr>
        <w:tab/>
      </w:r>
      <w:r w:rsidR="00324A98" w:rsidRPr="00324A98">
        <w:rPr>
          <w:rFonts w:eastAsia="Times New Roman" w:cs="Times New Roman"/>
          <w:szCs w:val="24"/>
          <w:lang w:eastAsia="ar-SA"/>
        </w:rPr>
        <w:tab/>
        <w:t xml:space="preserve">                                                 </w:t>
      </w:r>
      <w:r w:rsidR="00324A98" w:rsidRPr="00324A98">
        <w:rPr>
          <w:rFonts w:eastAsia="Times New Roman" w:cs="Times New Roman"/>
          <w:szCs w:val="24"/>
          <w:lang w:eastAsia="ar-SA"/>
        </w:rPr>
        <w:tab/>
      </w:r>
      <w:r w:rsidR="00324A98" w:rsidRPr="00324A98">
        <w:rPr>
          <w:rFonts w:eastAsia="Times New Roman" w:cs="Times New Roman"/>
          <w:szCs w:val="24"/>
          <w:lang w:eastAsia="ar-SA"/>
        </w:rPr>
        <w:tab/>
      </w:r>
      <w:r w:rsidR="00324A98" w:rsidRPr="00324A98">
        <w:rPr>
          <w:rFonts w:eastAsia="Times New Roman" w:cs="Times New Roman"/>
          <w:szCs w:val="24"/>
          <w:lang w:eastAsia="ar-SA"/>
        </w:rPr>
        <w:tab/>
      </w:r>
    </w:p>
    <w:p w:rsidR="00C877CF" w:rsidRDefault="00C877CF" w:rsidP="00324A98">
      <w:pPr>
        <w:suppressAutoHyphens/>
        <w:spacing w:after="0" w:line="240" w:lineRule="auto"/>
        <w:rPr>
          <w:rFonts w:ascii="Palatino Linotype" w:eastAsia="Times New Roman" w:hAnsi="Palatino Linotype" w:cs="Times New Roman"/>
          <w:b/>
          <w:bCs/>
          <w:sz w:val="18"/>
          <w:szCs w:val="18"/>
          <w:lang w:eastAsia="ar-SA"/>
        </w:rPr>
      </w:pPr>
    </w:p>
    <w:p w:rsidR="00AF605C" w:rsidRPr="00324A98" w:rsidRDefault="00AF605C" w:rsidP="00324A98">
      <w:pPr>
        <w:suppressAutoHyphens/>
        <w:spacing w:after="0" w:line="240" w:lineRule="auto"/>
        <w:rPr>
          <w:rFonts w:ascii="Palatino Linotype" w:eastAsia="Times New Roman" w:hAnsi="Palatino Linotype" w:cs="Times New Roman"/>
          <w:b/>
          <w:bCs/>
          <w:sz w:val="18"/>
          <w:szCs w:val="18"/>
          <w:lang w:eastAsia="ar-SA"/>
        </w:rPr>
      </w:pPr>
    </w:p>
    <w:p w:rsidR="00496C2F" w:rsidRDefault="00C877CF" w:rsidP="00496C2F">
      <w:pPr>
        <w:rPr>
          <w:b/>
          <w:u w:val="single"/>
        </w:rPr>
      </w:pPr>
      <w:r w:rsidRPr="00496C2F">
        <w:rPr>
          <w:b/>
          <w:highlight w:val="yellow"/>
          <w:u w:val="single"/>
        </w:rPr>
        <w:t>Bible</w:t>
      </w:r>
      <w:r w:rsidR="00496C2F" w:rsidRPr="00496C2F">
        <w:rPr>
          <w:b/>
          <w:highlight w:val="yellow"/>
          <w:u w:val="single"/>
        </w:rPr>
        <w:t>:</w:t>
      </w:r>
    </w:p>
    <w:p w:rsidR="00F207F6" w:rsidRPr="00C233E5" w:rsidRDefault="00C233E5" w:rsidP="00C233E5">
      <w:pPr>
        <w:pStyle w:val="NoSpacing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Finish </w:t>
      </w:r>
      <w:r>
        <w:rPr>
          <w:rFonts w:ascii="Times New Roman" w:hAnsi="Times New Roman" w:cs="Times New Roman"/>
          <w:sz w:val="24"/>
          <w:szCs w:val="24"/>
        </w:rPr>
        <w:t xml:space="preserve">your study guide for your first bible exam. The test will be given in class next week </w:t>
      </w:r>
      <w:r w:rsidR="00332D90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(10/19</w:t>
      </w:r>
      <w:r w:rsidR="00FA023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/22</w:t>
      </w:r>
      <w:r w:rsidRPr="00C233E5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).</w:t>
      </w:r>
    </w:p>
    <w:p w:rsidR="00C233E5" w:rsidRPr="00C233E5" w:rsidRDefault="00C233E5" w:rsidP="00C233E5">
      <w:pPr>
        <w:pStyle w:val="NoSpacing"/>
        <w:numPr>
          <w:ilvl w:val="0"/>
          <w:numId w:val="1"/>
        </w:num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Begin compiling </w:t>
      </w:r>
      <w:r>
        <w:rPr>
          <w:rFonts w:ascii="Times New Roman" w:hAnsi="Times New Roman" w:cs="Times New Roman"/>
          <w:sz w:val="24"/>
          <w:szCs w:val="24"/>
        </w:rPr>
        <w:t xml:space="preserve">your summary sheets and cultural corner worksheets from Quarter 1. </w:t>
      </w:r>
      <w:r w:rsidRPr="00C233E5">
        <w:rPr>
          <w:rFonts w:ascii="Times New Roman" w:hAnsi="Times New Roman" w:cs="Times New Roman"/>
          <w:b/>
          <w:sz w:val="24"/>
          <w:szCs w:val="24"/>
        </w:rPr>
        <w:t xml:space="preserve">They will be turned in next week for a homework grade! </w:t>
      </w:r>
      <w:r w:rsidR="007C1709">
        <w:rPr>
          <w:rFonts w:ascii="Times New Roman" w:hAnsi="Times New Roman" w:cs="Times New Roman"/>
          <w:b/>
          <w:sz w:val="24"/>
          <w:szCs w:val="24"/>
        </w:rPr>
        <w:t>Be sure to follow all directions presented on each sheet!</w:t>
      </w:r>
    </w:p>
    <w:p w:rsidR="00C233E5" w:rsidRPr="00F207F6" w:rsidRDefault="00C233E5" w:rsidP="00C233E5">
      <w:pPr>
        <w:pStyle w:val="NoSpacing"/>
        <w:ind w:left="720"/>
      </w:pPr>
    </w:p>
    <w:p w:rsidR="00496C2F" w:rsidRDefault="00074B0D" w:rsidP="00496C2F">
      <w:pPr>
        <w:rPr>
          <w:szCs w:val="24"/>
        </w:rPr>
      </w:pPr>
      <w:r w:rsidRPr="00496C2F">
        <w:rPr>
          <w:b/>
          <w:szCs w:val="24"/>
          <w:highlight w:val="yellow"/>
          <w:u w:val="single"/>
        </w:rPr>
        <w:t>Literature</w:t>
      </w:r>
      <w:r w:rsidRPr="00496C2F">
        <w:rPr>
          <w:b/>
          <w:szCs w:val="24"/>
          <w:highlight w:val="yellow"/>
        </w:rPr>
        <w:t>:</w:t>
      </w:r>
      <w:r w:rsidR="002B20F9">
        <w:rPr>
          <w:szCs w:val="24"/>
        </w:rPr>
        <w:t xml:space="preserve"> </w:t>
      </w:r>
    </w:p>
    <w:p w:rsidR="00496C2F" w:rsidRPr="00496C2F" w:rsidRDefault="00DE321F" w:rsidP="00496C2F">
      <w:pPr>
        <w:pStyle w:val="ListParagraph"/>
        <w:numPr>
          <w:ilvl w:val="0"/>
          <w:numId w:val="2"/>
        </w:numPr>
        <w:rPr>
          <w:szCs w:val="24"/>
        </w:rPr>
      </w:pPr>
      <w:r w:rsidRPr="00496C2F">
        <w:rPr>
          <w:b/>
          <w:szCs w:val="24"/>
        </w:rPr>
        <w:t>Read</w:t>
      </w:r>
      <w:r w:rsidR="005E7672">
        <w:rPr>
          <w:szCs w:val="24"/>
        </w:rPr>
        <w:t xml:space="preserve"> Chapters 11-15</w:t>
      </w:r>
      <w:r w:rsidR="00A92BF7" w:rsidRPr="00496C2F">
        <w:rPr>
          <w:szCs w:val="24"/>
        </w:rPr>
        <w:t xml:space="preserve"> of </w:t>
      </w:r>
      <w:r w:rsidR="005E7672">
        <w:rPr>
          <w:i/>
          <w:szCs w:val="24"/>
        </w:rPr>
        <w:t>When Lightning Struck! The Story</w:t>
      </w:r>
      <w:r w:rsidR="00AE1F78" w:rsidRPr="00496C2F">
        <w:rPr>
          <w:i/>
          <w:szCs w:val="24"/>
        </w:rPr>
        <w:t xml:space="preserve"> of Martin Luther</w:t>
      </w:r>
      <w:r w:rsidR="00C92754" w:rsidRPr="00496C2F">
        <w:rPr>
          <w:b/>
          <w:szCs w:val="24"/>
          <w:u w:val="single"/>
        </w:rPr>
        <w:t xml:space="preserve"> </w:t>
      </w:r>
    </w:p>
    <w:p w:rsidR="002B20F9" w:rsidRPr="00496C2F" w:rsidRDefault="00496C2F" w:rsidP="00496C2F">
      <w:pPr>
        <w:pStyle w:val="ListParagraph"/>
        <w:numPr>
          <w:ilvl w:val="0"/>
          <w:numId w:val="2"/>
        </w:numPr>
        <w:rPr>
          <w:szCs w:val="24"/>
        </w:rPr>
      </w:pPr>
      <w:r w:rsidRPr="00496C2F">
        <w:rPr>
          <w:b/>
          <w:szCs w:val="24"/>
        </w:rPr>
        <w:t>C</w:t>
      </w:r>
      <w:r w:rsidR="009A568A" w:rsidRPr="00496C2F">
        <w:rPr>
          <w:b/>
          <w:szCs w:val="24"/>
        </w:rPr>
        <w:t>omplete</w:t>
      </w:r>
      <w:r w:rsidR="005E7672">
        <w:rPr>
          <w:szCs w:val="24"/>
        </w:rPr>
        <w:t xml:space="preserve"> the attached discussion questions</w:t>
      </w:r>
      <w:r w:rsidR="009A568A" w:rsidRPr="00496C2F">
        <w:rPr>
          <w:szCs w:val="24"/>
        </w:rPr>
        <w:t xml:space="preserve">.  </w:t>
      </w:r>
      <w:r w:rsidR="009A568A" w:rsidRPr="00496C2F">
        <w:rPr>
          <w:b/>
          <w:szCs w:val="24"/>
        </w:rPr>
        <w:t>Bring worksheet to class and be prepared to discuss your answers</w:t>
      </w:r>
      <w:r w:rsidR="009A568A" w:rsidRPr="00496C2F">
        <w:rPr>
          <w:szCs w:val="24"/>
        </w:rPr>
        <w:t xml:space="preserve">!  </w:t>
      </w:r>
    </w:p>
    <w:p w:rsidR="00496C2F" w:rsidRDefault="004635C5" w:rsidP="00496C2F">
      <w:pPr>
        <w:rPr>
          <w:b/>
          <w:szCs w:val="24"/>
        </w:rPr>
      </w:pPr>
      <w:r w:rsidRPr="00496C2F">
        <w:rPr>
          <w:b/>
          <w:szCs w:val="24"/>
          <w:highlight w:val="yellow"/>
          <w:u w:val="single"/>
        </w:rPr>
        <w:t>History:</w:t>
      </w:r>
      <w:r w:rsidRPr="00F207F6">
        <w:rPr>
          <w:b/>
          <w:szCs w:val="24"/>
        </w:rPr>
        <w:t xml:space="preserve">  </w:t>
      </w:r>
    </w:p>
    <w:p w:rsidR="00496C2F" w:rsidRPr="00496C2F" w:rsidRDefault="000B2051" w:rsidP="00496C2F">
      <w:pPr>
        <w:pStyle w:val="ListParagraph"/>
        <w:numPr>
          <w:ilvl w:val="0"/>
          <w:numId w:val="3"/>
        </w:numPr>
        <w:rPr>
          <w:b/>
          <w:szCs w:val="24"/>
        </w:rPr>
      </w:pPr>
      <w:r w:rsidRPr="00496C2F">
        <w:rPr>
          <w:b/>
          <w:szCs w:val="24"/>
        </w:rPr>
        <w:t>Read</w:t>
      </w:r>
      <w:r w:rsidRPr="00496C2F">
        <w:rPr>
          <w:szCs w:val="24"/>
        </w:rPr>
        <w:t xml:space="preserve"> Lessons</w:t>
      </w:r>
      <w:r w:rsidR="008C04A6" w:rsidRPr="00496C2F">
        <w:rPr>
          <w:szCs w:val="24"/>
        </w:rPr>
        <w:t xml:space="preserve"> 19-21</w:t>
      </w:r>
      <w:r w:rsidR="00AF605C" w:rsidRPr="00496C2F">
        <w:rPr>
          <w:szCs w:val="24"/>
        </w:rPr>
        <w:t xml:space="preserve">.  </w:t>
      </w:r>
    </w:p>
    <w:p w:rsidR="00496C2F" w:rsidRPr="00496C2F" w:rsidRDefault="00AF605C" w:rsidP="00496C2F">
      <w:pPr>
        <w:pStyle w:val="ListParagraph"/>
        <w:numPr>
          <w:ilvl w:val="0"/>
          <w:numId w:val="3"/>
        </w:numPr>
        <w:rPr>
          <w:b/>
          <w:szCs w:val="24"/>
        </w:rPr>
      </w:pPr>
      <w:r w:rsidRPr="00496C2F">
        <w:rPr>
          <w:b/>
          <w:szCs w:val="24"/>
        </w:rPr>
        <w:t>Complete</w:t>
      </w:r>
      <w:r w:rsidRPr="00496C2F">
        <w:rPr>
          <w:szCs w:val="24"/>
        </w:rPr>
        <w:t xml:space="preserve"> ALL the notebook activity pages</w:t>
      </w:r>
      <w:r w:rsidR="00496C2F">
        <w:rPr>
          <w:szCs w:val="24"/>
        </w:rPr>
        <w:t xml:space="preserve"> and add them to your binder.</w:t>
      </w:r>
      <w:r w:rsidRPr="00496C2F">
        <w:rPr>
          <w:szCs w:val="24"/>
        </w:rPr>
        <w:t xml:space="preserve"> </w:t>
      </w:r>
    </w:p>
    <w:p w:rsidR="00F207F6" w:rsidRPr="00496C2F" w:rsidRDefault="00496C2F" w:rsidP="00496C2F">
      <w:pPr>
        <w:pStyle w:val="ListParagraph"/>
        <w:numPr>
          <w:ilvl w:val="0"/>
          <w:numId w:val="3"/>
        </w:numPr>
        <w:rPr>
          <w:b/>
          <w:szCs w:val="24"/>
        </w:rPr>
      </w:pPr>
      <w:r w:rsidRPr="00496C2F">
        <w:rPr>
          <w:b/>
          <w:szCs w:val="24"/>
        </w:rPr>
        <w:t>Complete</w:t>
      </w:r>
      <w:r>
        <w:rPr>
          <w:szCs w:val="24"/>
        </w:rPr>
        <w:t xml:space="preserve"> the </w:t>
      </w:r>
      <w:r w:rsidR="00AF605C" w:rsidRPr="00496C2F">
        <w:rPr>
          <w:szCs w:val="24"/>
        </w:rPr>
        <w:t xml:space="preserve">map work </w:t>
      </w:r>
      <w:r w:rsidR="0082480C" w:rsidRPr="00496C2F">
        <w:rPr>
          <w:szCs w:val="24"/>
        </w:rPr>
        <w:t>included in this week’s</w:t>
      </w:r>
      <w:r w:rsidR="00AF605C" w:rsidRPr="00496C2F">
        <w:rPr>
          <w:szCs w:val="24"/>
        </w:rPr>
        <w:t xml:space="preserve"> assignment sheet.</w:t>
      </w:r>
      <w:r w:rsidR="0082480C" w:rsidRPr="00496C2F">
        <w:rPr>
          <w:szCs w:val="24"/>
        </w:rPr>
        <w:t xml:space="preserve">   </w:t>
      </w:r>
      <w:r w:rsidR="00A92BF7" w:rsidRPr="00496C2F">
        <w:rPr>
          <w:szCs w:val="24"/>
        </w:rPr>
        <w:t xml:space="preserve">Please remember that your </w:t>
      </w:r>
      <w:r w:rsidR="00B22F24" w:rsidRPr="00496C2F">
        <w:rPr>
          <w:szCs w:val="24"/>
        </w:rPr>
        <w:t>history notebook will be taken up for a grade in week 8</w:t>
      </w:r>
      <w:r w:rsidR="00547476">
        <w:rPr>
          <w:szCs w:val="24"/>
        </w:rPr>
        <w:t xml:space="preserve"> </w:t>
      </w:r>
      <w:r w:rsidR="00FA023F">
        <w:rPr>
          <w:color w:val="FF0000"/>
          <w:szCs w:val="24"/>
          <w:highlight w:val="yellow"/>
        </w:rPr>
        <w:t>(10/19/2022)</w:t>
      </w:r>
      <w:r w:rsidR="00A92BF7" w:rsidRPr="00496C2F">
        <w:rPr>
          <w:szCs w:val="24"/>
        </w:rPr>
        <w:t xml:space="preserve">.  </w:t>
      </w:r>
      <w:r w:rsidR="00A92BF7" w:rsidRPr="00496C2F">
        <w:rPr>
          <w:b/>
          <w:szCs w:val="24"/>
        </w:rPr>
        <w:t>ALL pages assigned through week 7 will be evaluated for content, completion</w:t>
      </w:r>
      <w:r>
        <w:rPr>
          <w:b/>
          <w:szCs w:val="24"/>
        </w:rPr>
        <w:t>,</w:t>
      </w:r>
      <w:r w:rsidR="007C1709">
        <w:rPr>
          <w:b/>
          <w:szCs w:val="24"/>
        </w:rPr>
        <w:t xml:space="preserve"> and neatness.  </w:t>
      </w:r>
    </w:p>
    <w:p w:rsidR="00496C2F" w:rsidRDefault="00AF605C" w:rsidP="00496C2F">
      <w:pPr>
        <w:rPr>
          <w:szCs w:val="24"/>
        </w:rPr>
      </w:pPr>
      <w:r w:rsidRPr="00496C2F">
        <w:rPr>
          <w:b/>
          <w:szCs w:val="24"/>
          <w:highlight w:val="yellow"/>
          <w:u w:val="single"/>
        </w:rPr>
        <w:t>Logic:</w:t>
      </w:r>
      <w:r w:rsidR="00496C2F">
        <w:rPr>
          <w:szCs w:val="24"/>
        </w:rPr>
        <w:t xml:space="preserve">  </w:t>
      </w:r>
    </w:p>
    <w:p w:rsidR="00496C2F" w:rsidRDefault="00496C2F" w:rsidP="00496C2F">
      <w:pPr>
        <w:pStyle w:val="ListParagraph"/>
        <w:numPr>
          <w:ilvl w:val="0"/>
          <w:numId w:val="4"/>
        </w:numPr>
        <w:rPr>
          <w:szCs w:val="24"/>
        </w:rPr>
      </w:pPr>
      <w:r w:rsidRPr="00496C2F">
        <w:rPr>
          <w:b/>
          <w:szCs w:val="24"/>
        </w:rPr>
        <w:t>R</w:t>
      </w:r>
      <w:r w:rsidR="00AF605C" w:rsidRPr="00496C2F">
        <w:rPr>
          <w:b/>
          <w:szCs w:val="24"/>
        </w:rPr>
        <w:t>ea</w:t>
      </w:r>
      <w:r w:rsidRPr="00496C2F">
        <w:rPr>
          <w:b/>
          <w:szCs w:val="24"/>
        </w:rPr>
        <w:t>d</w:t>
      </w:r>
      <w:r w:rsidRPr="00496C2F">
        <w:rPr>
          <w:szCs w:val="24"/>
        </w:rPr>
        <w:t xml:space="preserve"> C</w:t>
      </w:r>
      <w:r w:rsidR="000C259F">
        <w:rPr>
          <w:szCs w:val="24"/>
        </w:rPr>
        <w:t>hapter 7</w:t>
      </w:r>
      <w:r w:rsidR="00F207F6" w:rsidRPr="00496C2F">
        <w:rPr>
          <w:szCs w:val="24"/>
        </w:rPr>
        <w:t xml:space="preserve"> </w:t>
      </w:r>
      <w:r w:rsidR="00AF605C" w:rsidRPr="00496C2F">
        <w:rPr>
          <w:szCs w:val="24"/>
        </w:rPr>
        <w:t xml:space="preserve">of </w:t>
      </w:r>
      <w:r w:rsidR="00AF605C" w:rsidRPr="00496C2F">
        <w:rPr>
          <w:i/>
          <w:szCs w:val="24"/>
        </w:rPr>
        <w:t>The Thinking Tool Box</w:t>
      </w:r>
      <w:r w:rsidR="00AF605C" w:rsidRPr="00496C2F">
        <w:rPr>
          <w:szCs w:val="24"/>
        </w:rPr>
        <w:t xml:space="preserve">.  </w:t>
      </w:r>
    </w:p>
    <w:p w:rsidR="00AF605C" w:rsidRPr="00496C2F" w:rsidRDefault="00AF605C" w:rsidP="00496C2F">
      <w:pPr>
        <w:pStyle w:val="ListParagraph"/>
        <w:numPr>
          <w:ilvl w:val="0"/>
          <w:numId w:val="4"/>
        </w:numPr>
        <w:rPr>
          <w:szCs w:val="24"/>
        </w:rPr>
      </w:pPr>
      <w:r w:rsidRPr="00496C2F">
        <w:rPr>
          <w:b/>
          <w:szCs w:val="24"/>
        </w:rPr>
        <w:t>Complete</w:t>
      </w:r>
      <w:r w:rsidRPr="00496C2F">
        <w:rPr>
          <w:szCs w:val="24"/>
        </w:rPr>
        <w:t xml:space="preserve"> all study questions at the end</w:t>
      </w:r>
      <w:r w:rsidR="00F05247" w:rsidRPr="00496C2F">
        <w:rPr>
          <w:szCs w:val="24"/>
        </w:rPr>
        <w:t xml:space="preserve"> o</w:t>
      </w:r>
      <w:r w:rsidRPr="00496C2F">
        <w:rPr>
          <w:szCs w:val="24"/>
        </w:rPr>
        <w:t xml:space="preserve">f the chapter and </w:t>
      </w:r>
      <w:r w:rsidRPr="00496C2F">
        <w:rPr>
          <w:b/>
          <w:szCs w:val="24"/>
        </w:rPr>
        <w:t>be prepared for in class discussion.</w:t>
      </w:r>
    </w:p>
    <w:p w:rsidR="008C04A6" w:rsidRPr="00496C2F" w:rsidRDefault="00496C2F" w:rsidP="00496C2F">
      <w:pPr>
        <w:rPr>
          <w:b/>
          <w:szCs w:val="24"/>
          <w:u w:val="single"/>
        </w:rPr>
      </w:pPr>
      <w:r w:rsidRPr="00496C2F">
        <w:rPr>
          <w:b/>
          <w:szCs w:val="24"/>
          <w:highlight w:val="yellow"/>
          <w:u w:val="single"/>
        </w:rPr>
        <w:t>Vocabulary:</w:t>
      </w:r>
    </w:p>
    <w:p w:rsidR="00496C2F" w:rsidRPr="00FA023F" w:rsidRDefault="00496C2F" w:rsidP="00496C2F">
      <w:pPr>
        <w:pStyle w:val="ListParagraph"/>
        <w:numPr>
          <w:ilvl w:val="0"/>
          <w:numId w:val="5"/>
        </w:numPr>
        <w:spacing w:after="160" w:line="259" w:lineRule="auto"/>
        <w:rPr>
          <w:szCs w:val="24"/>
        </w:rPr>
      </w:pPr>
      <w:r w:rsidRPr="00FA023F">
        <w:rPr>
          <w:rFonts w:cs="Times New Roman"/>
          <w:b/>
          <w:szCs w:val="24"/>
        </w:rPr>
        <w:t>Complete</w:t>
      </w:r>
      <w:r w:rsidRPr="00FA023F">
        <w:rPr>
          <w:rFonts w:cs="Times New Roman"/>
          <w:szCs w:val="24"/>
        </w:rPr>
        <w:t xml:space="preserve"> all the book work in Lesson 4 in </w:t>
      </w:r>
      <w:r w:rsidRPr="00FA023F">
        <w:rPr>
          <w:rFonts w:cs="Times New Roman"/>
          <w:i/>
          <w:szCs w:val="24"/>
        </w:rPr>
        <w:t>Vocab</w:t>
      </w:r>
      <w:r w:rsidR="008B0478" w:rsidRPr="00FA023F">
        <w:rPr>
          <w:rFonts w:cs="Times New Roman"/>
          <w:i/>
          <w:szCs w:val="24"/>
        </w:rPr>
        <w:t>ulary from the Classical Roots C</w:t>
      </w:r>
      <w:r w:rsidRPr="00FA023F">
        <w:rPr>
          <w:rFonts w:cs="Times New Roman"/>
          <w:i/>
          <w:szCs w:val="24"/>
        </w:rPr>
        <w:t xml:space="preserve">. </w:t>
      </w:r>
    </w:p>
    <w:p w:rsidR="00496C2F" w:rsidRDefault="00496C2F" w:rsidP="00496C2F">
      <w:pPr>
        <w:rPr>
          <w:b/>
        </w:rPr>
      </w:pPr>
    </w:p>
    <w:p w:rsidR="00FA023F" w:rsidRDefault="00FA023F" w:rsidP="00496C2F">
      <w:pPr>
        <w:rPr>
          <w:b/>
        </w:rPr>
      </w:pPr>
    </w:p>
    <w:p w:rsidR="00D21080" w:rsidRPr="00F207F6" w:rsidRDefault="00D21080" w:rsidP="00496C2F">
      <w:pPr>
        <w:rPr>
          <w:b/>
        </w:rPr>
      </w:pPr>
      <w:r w:rsidRPr="00F207F6">
        <w:rPr>
          <w:b/>
        </w:rPr>
        <w:t>Parent Signature</w:t>
      </w:r>
      <w:r w:rsidR="00496C2F">
        <w:rPr>
          <w:b/>
        </w:rPr>
        <w:t xml:space="preserve">: </w:t>
      </w:r>
      <w:r w:rsidRPr="00F207F6">
        <w:rPr>
          <w:b/>
        </w:rPr>
        <w:t>_______________________</w:t>
      </w:r>
      <w:r w:rsidR="00496C2F">
        <w:rPr>
          <w:b/>
        </w:rPr>
        <w:t xml:space="preserve">__ </w:t>
      </w:r>
      <w:r w:rsidRPr="00F207F6">
        <w:rPr>
          <w:b/>
        </w:rPr>
        <w:t>Student Signature</w:t>
      </w:r>
      <w:r w:rsidR="00496C2F">
        <w:rPr>
          <w:b/>
        </w:rPr>
        <w:t>:</w:t>
      </w:r>
      <w:r w:rsidR="005146FD">
        <w:rPr>
          <w:b/>
        </w:rPr>
        <w:t xml:space="preserve"> </w:t>
      </w:r>
      <w:r w:rsidR="00496C2F">
        <w:rPr>
          <w:b/>
        </w:rPr>
        <w:t>_____________________________</w:t>
      </w:r>
    </w:p>
    <w:p w:rsidR="00B22F24" w:rsidRDefault="00B22F24" w:rsidP="00496C2F">
      <w:pPr>
        <w:pStyle w:val="NoSpacing"/>
        <w:rPr>
          <w:rFonts w:ascii="Times New Roman" w:hAnsi="Times New Roman"/>
          <w:b/>
          <w:bCs/>
          <w:sz w:val="36"/>
          <w:szCs w:val="36"/>
        </w:rPr>
      </w:pPr>
    </w:p>
    <w:p w:rsidR="00C233E5" w:rsidRDefault="00C233E5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  <w:b/>
          <w:bCs/>
          <w:sz w:val="36"/>
          <w:szCs w:val="36"/>
        </w:rPr>
      </w:pPr>
    </w:p>
    <w:p w:rsidR="00C233E5" w:rsidRPr="009F2A1A" w:rsidRDefault="00C233E5" w:rsidP="00C233E5">
      <w:pPr>
        <w:pStyle w:val="NoSpacing"/>
        <w:jc w:val="center"/>
        <w:rPr>
          <w:rFonts w:ascii="Mystical Snow" w:hAnsi="Mystical Snow"/>
          <w:b/>
          <w:bCs/>
          <w:sz w:val="36"/>
          <w:szCs w:val="36"/>
          <w:u w:val="single"/>
        </w:rPr>
      </w:pPr>
      <w:r w:rsidRPr="009F2A1A">
        <w:rPr>
          <w:rFonts w:ascii="Mystical Snow" w:hAnsi="Mystical Snow"/>
          <w:b/>
          <w:bCs/>
          <w:sz w:val="36"/>
          <w:szCs w:val="36"/>
          <w:u w:val="single"/>
        </w:rPr>
        <w:lastRenderedPageBreak/>
        <w:t>7</w:t>
      </w:r>
      <w:r w:rsidRPr="009F2A1A">
        <w:rPr>
          <w:rFonts w:ascii="Mystical Snow" w:hAnsi="Mystical Snow"/>
          <w:b/>
          <w:bCs/>
          <w:sz w:val="36"/>
          <w:szCs w:val="36"/>
          <w:u w:val="single"/>
          <w:vertAlign w:val="superscript"/>
        </w:rPr>
        <w:t>th</w:t>
      </w:r>
      <w:r w:rsidRPr="009F2A1A">
        <w:rPr>
          <w:rFonts w:ascii="Mystical Snow" w:hAnsi="Mystical Snow"/>
          <w:b/>
          <w:bCs/>
          <w:sz w:val="36"/>
          <w:szCs w:val="36"/>
          <w:u w:val="single"/>
        </w:rPr>
        <w:t xml:space="preserve"> &amp; 8</w:t>
      </w:r>
      <w:r w:rsidRPr="009F2A1A">
        <w:rPr>
          <w:rFonts w:ascii="Mystical Snow" w:hAnsi="Mystical Snow"/>
          <w:b/>
          <w:bCs/>
          <w:sz w:val="36"/>
          <w:szCs w:val="36"/>
          <w:u w:val="single"/>
          <w:vertAlign w:val="superscript"/>
        </w:rPr>
        <w:t>th</w:t>
      </w:r>
      <w:r w:rsidRPr="009F2A1A">
        <w:rPr>
          <w:rFonts w:ascii="Mystical Snow" w:hAnsi="Mystical Snow"/>
          <w:b/>
          <w:bCs/>
          <w:sz w:val="36"/>
          <w:szCs w:val="36"/>
          <w:u w:val="single"/>
        </w:rPr>
        <w:t xml:space="preserve"> Old Testament Survey: Study Guide Exam #1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C233E5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Using COMPLETE sentences, describe the events of each of the seven days of creation: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1.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2.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3.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4.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5.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6.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7.</w:t>
      </w:r>
    </w:p>
    <w:p w:rsidR="00C233E5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C233E5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/>
          <w:bCs/>
          <w:sz w:val="24"/>
          <w:szCs w:val="24"/>
        </w:rPr>
        <w:t>Vocabulary:</w:t>
      </w:r>
      <w:r w:rsidRPr="009F2A1A">
        <w:rPr>
          <w:rFonts w:ascii="Times New Roman" w:hAnsi="Times New Roman"/>
          <w:bCs/>
          <w:sz w:val="24"/>
          <w:szCs w:val="24"/>
        </w:rPr>
        <w:t xml:space="preserve"> Define </w:t>
      </w:r>
      <w:r w:rsidR="00775C5D" w:rsidRPr="00775C5D">
        <w:rPr>
          <w:rFonts w:ascii="Times New Roman" w:hAnsi="Times New Roman"/>
          <w:bCs/>
          <w:i/>
          <w:sz w:val="24"/>
          <w:szCs w:val="24"/>
        </w:rPr>
        <w:t>at least</w:t>
      </w:r>
      <w:r w:rsidR="00775C5D" w:rsidRPr="009F2A1A">
        <w:rPr>
          <w:rFonts w:ascii="Times New Roman" w:hAnsi="Times New Roman"/>
          <w:bCs/>
          <w:sz w:val="24"/>
          <w:szCs w:val="24"/>
        </w:rPr>
        <w:t xml:space="preserve"> </w:t>
      </w:r>
      <w:r w:rsidRPr="009F2A1A">
        <w:rPr>
          <w:rFonts w:ascii="Times New Roman" w:hAnsi="Times New Roman"/>
          <w:bCs/>
          <w:sz w:val="24"/>
          <w:szCs w:val="24"/>
        </w:rPr>
        <w:t>10 of</w:t>
      </w:r>
      <w:r>
        <w:rPr>
          <w:rFonts w:ascii="Times New Roman" w:hAnsi="Times New Roman"/>
          <w:bCs/>
          <w:sz w:val="24"/>
          <w:szCs w:val="24"/>
        </w:rPr>
        <w:t xml:space="preserve"> the following vocabulary words: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C233E5" w:rsidTr="00E165ED"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Cherubim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Nod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Methuselah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Ziggurat</w:t>
            </w:r>
          </w:p>
        </w:tc>
      </w:tr>
      <w:tr w:rsidR="00C233E5" w:rsidTr="00E165ED"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Sodom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Ishmael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Mt. Moriah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Birthright</w:t>
            </w:r>
          </w:p>
        </w:tc>
      </w:tr>
      <w:tr w:rsidR="00C233E5" w:rsidTr="00E165ED"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Dowry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Dothan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Potiphar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Cupbearer</w:t>
            </w:r>
          </w:p>
        </w:tc>
      </w:tr>
      <w:tr w:rsidR="00C233E5" w:rsidTr="00E165ED"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Signet Ring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Goshen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Bulrushes</w:t>
            </w:r>
          </w:p>
        </w:tc>
        <w:tc>
          <w:tcPr>
            <w:tcW w:w="2754" w:type="dxa"/>
          </w:tcPr>
          <w:p w:rsidR="00C233E5" w:rsidRDefault="00C233E5" w:rsidP="00E165ED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Covenant</w:t>
            </w:r>
          </w:p>
        </w:tc>
      </w:tr>
    </w:tbl>
    <w:p w:rsidR="00C233E5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C233E5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/>
          <w:bCs/>
          <w:sz w:val="24"/>
          <w:szCs w:val="24"/>
        </w:rPr>
        <w:t>Essay Questions:</w:t>
      </w:r>
      <w:r w:rsidRPr="009F2A1A">
        <w:rPr>
          <w:rFonts w:ascii="Times New Roman" w:hAnsi="Times New Roman"/>
          <w:bCs/>
          <w:sz w:val="24"/>
          <w:szCs w:val="24"/>
        </w:rPr>
        <w:t xml:space="preserve"> Thoroughly answer in complete sentences! </w:t>
      </w:r>
    </w:p>
    <w:p w:rsidR="00B61A76" w:rsidRPr="009F2A1A" w:rsidRDefault="00B61A76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1. Where is the most likely location of the Garden of Eden?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2. How was Seth associated with the flood?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3. What were the two sources of water in the world wide flood?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4. What were the 2 types of biblical covenants?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5. What did Israelites believe about names?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6. Describe the purpose of burnt offerings.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7. What was birthright?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8. Did Esau respect God’s covenants? How did this affect his ancestors?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9. How are birthrights and widowhood connected?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10. Compare and contrast marriage feast and modern weddings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11. How were dreams viewed in ancient times?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12. What was the significance of signet rings?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13. What was a divination cup?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C233E5" w:rsidRPr="009F2A1A" w:rsidRDefault="00C233E5" w:rsidP="00C233E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9F2A1A">
        <w:rPr>
          <w:rFonts w:ascii="Times New Roman" w:hAnsi="Times New Roman"/>
          <w:b/>
          <w:bCs/>
          <w:sz w:val="24"/>
          <w:szCs w:val="24"/>
        </w:rPr>
        <w:t>Long Essay: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2A1A">
        <w:rPr>
          <w:rFonts w:ascii="Times New Roman" w:hAnsi="Times New Roman"/>
          <w:bCs/>
          <w:sz w:val="24"/>
          <w:szCs w:val="24"/>
        </w:rPr>
        <w:t>Summari</w:t>
      </w:r>
      <w:r>
        <w:rPr>
          <w:rFonts w:ascii="Times New Roman" w:hAnsi="Times New Roman"/>
          <w:bCs/>
          <w:sz w:val="24"/>
          <w:szCs w:val="24"/>
        </w:rPr>
        <w:t>ze your findings from at least two</w:t>
      </w:r>
      <w:r w:rsidRPr="009F2A1A">
        <w:rPr>
          <w:rFonts w:ascii="Times New Roman" w:hAnsi="Times New Roman"/>
          <w:bCs/>
          <w:sz w:val="24"/>
          <w:szCs w:val="24"/>
        </w:rPr>
        <w:t xml:space="preserve"> of the following archeological discoveries: The Ebla Tablets, The</w:t>
      </w:r>
    </w:p>
    <w:p w:rsidR="00C233E5" w:rsidRPr="009F2A1A" w:rsidRDefault="00C233E5" w:rsidP="00C233E5">
      <w:pPr>
        <w:pStyle w:val="NoSpacing"/>
        <w:rPr>
          <w:rFonts w:ascii="Times New Roman" w:hAnsi="Times New Roman"/>
          <w:bCs/>
          <w:sz w:val="24"/>
          <w:szCs w:val="24"/>
        </w:rPr>
      </w:pPr>
      <w:proofErr w:type="spellStart"/>
      <w:r w:rsidRPr="009F2A1A">
        <w:rPr>
          <w:rFonts w:ascii="Times New Roman" w:hAnsi="Times New Roman"/>
          <w:bCs/>
          <w:sz w:val="24"/>
          <w:szCs w:val="24"/>
        </w:rPr>
        <w:t>Beni</w:t>
      </w:r>
      <w:proofErr w:type="spellEnd"/>
      <w:r w:rsidRPr="009F2A1A">
        <w:rPr>
          <w:rFonts w:ascii="Times New Roman" w:hAnsi="Times New Roman"/>
          <w:bCs/>
          <w:sz w:val="24"/>
          <w:szCs w:val="24"/>
        </w:rPr>
        <w:t xml:space="preserve">-Hasan Tomb Painting, </w:t>
      </w:r>
      <w:proofErr w:type="gramStart"/>
      <w:r w:rsidRPr="009F2A1A">
        <w:rPr>
          <w:rFonts w:ascii="Times New Roman" w:hAnsi="Times New Roman"/>
          <w:bCs/>
          <w:sz w:val="24"/>
          <w:szCs w:val="24"/>
        </w:rPr>
        <w:t>The</w:t>
      </w:r>
      <w:proofErr w:type="gramEnd"/>
      <w:r w:rsidRPr="009F2A1A">
        <w:rPr>
          <w:rFonts w:ascii="Times New Roman" w:hAnsi="Times New Roman"/>
          <w:bCs/>
          <w:sz w:val="24"/>
          <w:szCs w:val="24"/>
        </w:rPr>
        <w:t xml:space="preserve"> Mari Tablets,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 w:rsidRPr="009F2A1A">
        <w:rPr>
          <w:rFonts w:ascii="Times New Roman" w:hAnsi="Times New Roman"/>
          <w:bCs/>
          <w:sz w:val="24"/>
          <w:szCs w:val="24"/>
        </w:rPr>
        <w:t>The Laws of Hammurabi. Caref</w:t>
      </w:r>
      <w:r>
        <w:rPr>
          <w:rFonts w:ascii="Times New Roman" w:hAnsi="Times New Roman"/>
          <w:bCs/>
          <w:sz w:val="24"/>
          <w:szCs w:val="24"/>
        </w:rPr>
        <w:t xml:space="preserve">ully explain the history of the </w:t>
      </w:r>
      <w:r w:rsidRPr="009F2A1A">
        <w:rPr>
          <w:rFonts w:ascii="Times New Roman" w:hAnsi="Times New Roman"/>
          <w:bCs/>
          <w:sz w:val="24"/>
          <w:szCs w:val="24"/>
        </w:rPr>
        <w:t>discovery and why it is significant to the study of the Old Testament.</w:t>
      </w:r>
    </w:p>
    <w:p w:rsidR="00C233E5" w:rsidRDefault="00C233E5" w:rsidP="00C233E5">
      <w:pPr>
        <w:pStyle w:val="NoSpacing"/>
        <w:rPr>
          <w:rFonts w:ascii="Times New Roman" w:hAnsi="Times New Roman"/>
          <w:b/>
          <w:bCs/>
          <w:sz w:val="36"/>
          <w:szCs w:val="36"/>
        </w:rPr>
      </w:pPr>
    </w:p>
    <w:p w:rsidR="00C233E5" w:rsidRDefault="00C233E5" w:rsidP="00C233E5">
      <w:pPr>
        <w:pStyle w:val="NoSpacing"/>
        <w:rPr>
          <w:rFonts w:ascii="Times New Roman" w:hAnsi="Times New Roman"/>
          <w:b/>
          <w:bCs/>
          <w:sz w:val="36"/>
          <w:szCs w:val="36"/>
        </w:rPr>
      </w:pPr>
    </w:p>
    <w:p w:rsidR="00C233E5" w:rsidRDefault="00C233E5" w:rsidP="00C233E5">
      <w:pPr>
        <w:pStyle w:val="NoSpacing"/>
        <w:rPr>
          <w:rFonts w:ascii="Times New Roman" w:hAnsi="Times New Roman"/>
          <w:b/>
          <w:bCs/>
          <w:sz w:val="36"/>
          <w:szCs w:val="36"/>
        </w:rPr>
      </w:pPr>
    </w:p>
    <w:p w:rsidR="00C233E5" w:rsidRDefault="00C233E5" w:rsidP="00C233E5">
      <w:pPr>
        <w:pStyle w:val="NoSpacing"/>
        <w:rPr>
          <w:rFonts w:ascii="Times New Roman" w:hAnsi="Times New Roman"/>
          <w:b/>
          <w:bCs/>
          <w:sz w:val="36"/>
          <w:szCs w:val="36"/>
        </w:rPr>
      </w:pPr>
    </w:p>
    <w:p w:rsidR="00C233E5" w:rsidRDefault="00C233E5" w:rsidP="00C233E5">
      <w:pPr>
        <w:pStyle w:val="NoSpacing"/>
        <w:rPr>
          <w:rFonts w:ascii="Times New Roman" w:hAnsi="Times New Roman"/>
          <w:b/>
          <w:bCs/>
          <w:sz w:val="36"/>
          <w:szCs w:val="36"/>
        </w:rPr>
      </w:pPr>
    </w:p>
    <w:p w:rsidR="00C233E5" w:rsidRDefault="00C233E5" w:rsidP="00C233E5">
      <w:pPr>
        <w:pStyle w:val="NoSpacing"/>
        <w:rPr>
          <w:rFonts w:ascii="Times New Roman" w:hAnsi="Times New Roman"/>
          <w:b/>
          <w:bCs/>
          <w:sz w:val="36"/>
          <w:szCs w:val="36"/>
        </w:rPr>
      </w:pPr>
    </w:p>
    <w:p w:rsidR="00DE321F" w:rsidRPr="00DE321F" w:rsidRDefault="00DE321F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  <w:r>
        <w:rPr>
          <w:rFonts w:eastAsiaTheme="minorEastAsia" w:cs="Times New Roman"/>
          <w:b/>
          <w:bCs/>
          <w:sz w:val="36"/>
          <w:szCs w:val="36"/>
        </w:rPr>
        <w:lastRenderedPageBreak/>
        <w:t xml:space="preserve">Literature: </w:t>
      </w:r>
      <w:r w:rsidR="00547476">
        <w:rPr>
          <w:rFonts w:eastAsiaTheme="minorEastAsia" w:cs="Times New Roman"/>
          <w:b/>
          <w:bCs/>
          <w:sz w:val="36"/>
          <w:szCs w:val="36"/>
        </w:rPr>
        <w:t xml:space="preserve">Discussion Questions Chapter 11-15 </w:t>
      </w:r>
      <w:r w:rsidRPr="00DE321F">
        <w:rPr>
          <w:rFonts w:eastAsiaTheme="minorEastAsia" w:cs="Times New Roman"/>
        </w:rPr>
        <w:br/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</w:tblGrid>
      <w:tr w:rsidR="00496C2F" w:rsidRPr="00DE321F" w:rsidTr="00922162">
        <w:trPr>
          <w:trHeight w:val="100"/>
        </w:trPr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496C2F" w:rsidRPr="00DE321F" w:rsidRDefault="00496C2F" w:rsidP="00DE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</w:rPr>
            </w:pPr>
            <w:r w:rsidRPr="00DE321F">
              <w:rPr>
                <w:rFonts w:eastAsiaTheme="minorEastAsia" w:cs="Times New Roman"/>
              </w:rPr>
              <w:t>Name: _____________________________</w:t>
            </w:r>
          </w:p>
        </w:tc>
      </w:tr>
    </w:tbl>
    <w:p w:rsidR="00DE321F" w:rsidRPr="00DE321F" w:rsidRDefault="00DE321F" w:rsidP="00DE321F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</w:rPr>
      </w:pPr>
    </w:p>
    <w:p w:rsidR="00DE321F" w:rsidRDefault="00DE321F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  <w:r w:rsidRPr="00DE321F">
        <w:rPr>
          <w:rFonts w:eastAsiaTheme="minorEastAsia" w:cs="Times New Roman"/>
          <w:b/>
          <w:bCs/>
        </w:rPr>
        <w:t>Directions:</w:t>
      </w:r>
      <w:r w:rsidRPr="00DE321F">
        <w:rPr>
          <w:rFonts w:eastAsiaTheme="minorEastAsia" w:cs="Times New Roman"/>
        </w:rPr>
        <w:t xml:space="preserve"> Answer the question with a short answer.</w:t>
      </w:r>
    </w:p>
    <w:p w:rsidR="00547476" w:rsidRPr="00547476" w:rsidRDefault="00547476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  <w:b/>
          <w:u w:val="single"/>
        </w:rPr>
      </w:pPr>
      <w:r w:rsidRPr="00547476">
        <w:rPr>
          <w:rFonts w:eastAsiaTheme="minorEastAsia" w:cs="Times New Roman"/>
          <w:b/>
          <w:u w:val="single"/>
        </w:rPr>
        <w:t>Chapter 11:</w:t>
      </w:r>
    </w:p>
    <w:p w:rsidR="00DE321F" w:rsidRPr="00547476" w:rsidRDefault="00DE321F" w:rsidP="00547476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  <w:b/>
          <w:bCs/>
        </w:rPr>
      </w:pPr>
      <w:r w:rsidRPr="00DE321F">
        <w:rPr>
          <w:rFonts w:eastAsiaTheme="minorEastAsia" w:cs="Times New Roman"/>
          <w:b/>
          <w:bCs/>
        </w:rPr>
        <w:t xml:space="preserve">1. </w:t>
      </w:r>
      <w:r w:rsidR="00547476" w:rsidRPr="00547476">
        <w:rPr>
          <w:rFonts w:eastAsiaTheme="minorEastAsia" w:cs="Times New Roman"/>
          <w:b/>
          <w:bCs/>
        </w:rPr>
        <w:t>The indulgences Johann Tetzel sold di</w:t>
      </w:r>
      <w:r w:rsidR="00E1670B">
        <w:rPr>
          <w:rFonts w:eastAsiaTheme="minorEastAsia" w:cs="Times New Roman"/>
          <w:b/>
          <w:bCs/>
        </w:rPr>
        <w:t xml:space="preserve">ffered from the indulgences the </w:t>
      </w:r>
      <w:r w:rsidR="00547476" w:rsidRPr="00547476">
        <w:rPr>
          <w:rFonts w:eastAsiaTheme="minorEastAsia" w:cs="Times New Roman"/>
          <w:b/>
          <w:bCs/>
        </w:rPr>
        <w:t>Roman Catholic Church sold in the pa</w:t>
      </w:r>
      <w:r w:rsidR="00547476">
        <w:rPr>
          <w:rFonts w:eastAsiaTheme="minorEastAsia" w:cs="Times New Roman"/>
          <w:b/>
          <w:bCs/>
        </w:rPr>
        <w:t xml:space="preserve">st. How do you think the change </w:t>
      </w:r>
      <w:r w:rsidR="00547476" w:rsidRPr="00547476">
        <w:rPr>
          <w:rFonts w:eastAsiaTheme="minorEastAsia" w:cs="Times New Roman"/>
          <w:b/>
          <w:bCs/>
        </w:rPr>
        <w:t>impacted sales?</w:t>
      </w:r>
      <w:r w:rsidRPr="00DE321F">
        <w:rPr>
          <w:rFonts w:eastAsiaTheme="minorEastAsia" w:cs="Times New Roman"/>
        </w:rPr>
        <w:br/>
      </w:r>
      <w:r w:rsidRPr="00DE321F">
        <w:rPr>
          <w:rFonts w:eastAsiaTheme="minorEastAsia" w:cs="Times New Roman"/>
        </w:rPr>
        <w:br/>
      </w:r>
      <w:r w:rsidRPr="00DE321F">
        <w:rPr>
          <w:rFonts w:eastAsiaTheme="minorEastAsia" w:cs="Times New Roman"/>
        </w:rPr>
        <w:br/>
      </w:r>
      <w:r w:rsidRPr="00DE321F">
        <w:rPr>
          <w:rFonts w:eastAsiaTheme="minorEastAsia" w:cs="Times New Roman"/>
        </w:rPr>
        <w:br/>
      </w:r>
    </w:p>
    <w:p w:rsidR="00496C2F" w:rsidRDefault="00496C2F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</w:p>
    <w:p w:rsidR="00496C2F" w:rsidRPr="00DE321F" w:rsidRDefault="00496C2F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</w:p>
    <w:p w:rsidR="00496C2F" w:rsidRPr="00547476" w:rsidRDefault="00DE321F" w:rsidP="00547476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  <w:b/>
          <w:bCs/>
        </w:rPr>
      </w:pPr>
      <w:r w:rsidRPr="00DE321F">
        <w:rPr>
          <w:rFonts w:eastAsiaTheme="minorEastAsia" w:cs="Times New Roman"/>
          <w:b/>
          <w:bCs/>
        </w:rPr>
        <w:t xml:space="preserve">2. </w:t>
      </w:r>
      <w:r w:rsidR="00547476" w:rsidRPr="00547476">
        <w:rPr>
          <w:rFonts w:eastAsiaTheme="minorEastAsia" w:cs="Times New Roman"/>
          <w:b/>
          <w:bCs/>
        </w:rPr>
        <w:t xml:space="preserve">What do you think were some of </w:t>
      </w:r>
      <w:r w:rsidR="00547476">
        <w:rPr>
          <w:rFonts w:eastAsiaTheme="minorEastAsia" w:cs="Times New Roman"/>
          <w:b/>
          <w:bCs/>
        </w:rPr>
        <w:t xml:space="preserve">Martin’s best arguments against </w:t>
      </w:r>
      <w:r w:rsidR="00547476" w:rsidRPr="00547476">
        <w:rPr>
          <w:rFonts w:eastAsiaTheme="minorEastAsia" w:cs="Times New Roman"/>
          <w:b/>
          <w:bCs/>
        </w:rPr>
        <w:t>indulgences?</w:t>
      </w:r>
      <w:r w:rsidRPr="00DE321F">
        <w:rPr>
          <w:rFonts w:eastAsiaTheme="minorEastAsia" w:cs="Times New Roman"/>
        </w:rPr>
        <w:br/>
      </w:r>
      <w:r w:rsidRPr="00DE321F">
        <w:rPr>
          <w:rFonts w:eastAsiaTheme="minorEastAsia" w:cs="Times New Roman"/>
        </w:rPr>
        <w:br/>
      </w:r>
    </w:p>
    <w:p w:rsidR="00DE321F" w:rsidRDefault="00DE321F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  <w:r w:rsidRPr="00DE321F">
        <w:rPr>
          <w:rFonts w:eastAsiaTheme="minorEastAsia" w:cs="Times New Roman"/>
        </w:rPr>
        <w:br/>
      </w:r>
      <w:r w:rsidRPr="00DE321F">
        <w:rPr>
          <w:rFonts w:eastAsiaTheme="minorEastAsia" w:cs="Times New Roman"/>
        </w:rPr>
        <w:br/>
      </w:r>
    </w:p>
    <w:p w:rsidR="00547476" w:rsidRDefault="00547476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</w:p>
    <w:p w:rsidR="00547476" w:rsidRPr="00547476" w:rsidRDefault="00547476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  <w:b/>
          <w:u w:val="single"/>
        </w:rPr>
      </w:pPr>
      <w:r w:rsidRPr="00547476">
        <w:rPr>
          <w:rFonts w:eastAsiaTheme="minorEastAsia" w:cs="Times New Roman"/>
          <w:b/>
          <w:u w:val="single"/>
        </w:rPr>
        <w:t>Chapter 12:</w:t>
      </w:r>
    </w:p>
    <w:p w:rsidR="00496C2F" w:rsidRPr="00547476" w:rsidRDefault="00DE321F" w:rsidP="00547476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  <w:b/>
          <w:bCs/>
        </w:rPr>
      </w:pPr>
      <w:r w:rsidRPr="00DE321F">
        <w:rPr>
          <w:rFonts w:eastAsiaTheme="minorEastAsia" w:cs="Times New Roman"/>
          <w:b/>
          <w:bCs/>
        </w:rPr>
        <w:t xml:space="preserve">3. </w:t>
      </w:r>
      <w:r w:rsidR="00547476" w:rsidRPr="00547476">
        <w:rPr>
          <w:rFonts w:eastAsiaTheme="minorEastAsia" w:cs="Times New Roman"/>
          <w:b/>
          <w:bCs/>
        </w:rPr>
        <w:t>Wha</w:t>
      </w:r>
      <w:r w:rsidR="00547476">
        <w:rPr>
          <w:rFonts w:eastAsiaTheme="minorEastAsia" w:cs="Times New Roman"/>
          <w:b/>
          <w:bCs/>
        </w:rPr>
        <w:t xml:space="preserve">t do you think about how Martin </w:t>
      </w:r>
      <w:r w:rsidR="00547476" w:rsidRPr="00547476">
        <w:rPr>
          <w:rFonts w:eastAsiaTheme="minorEastAsia" w:cs="Times New Roman"/>
          <w:b/>
          <w:bCs/>
        </w:rPr>
        <w:t>respo</w:t>
      </w:r>
      <w:r w:rsidR="00547476">
        <w:rPr>
          <w:rFonts w:eastAsiaTheme="minorEastAsia" w:cs="Times New Roman"/>
          <w:b/>
          <w:bCs/>
        </w:rPr>
        <w:t xml:space="preserve">nded to Johann Tetzel’s written </w:t>
      </w:r>
      <w:r w:rsidR="00547476" w:rsidRPr="00547476">
        <w:rPr>
          <w:rFonts w:eastAsiaTheme="minorEastAsia" w:cs="Times New Roman"/>
          <w:b/>
          <w:bCs/>
        </w:rPr>
        <w:t>rebuttal of the Ninety-Five Theses?</w:t>
      </w:r>
      <w:r w:rsidRPr="00DE321F">
        <w:rPr>
          <w:rFonts w:eastAsiaTheme="minorEastAsia" w:cs="Times New Roman"/>
        </w:rPr>
        <w:br/>
      </w:r>
      <w:r w:rsidRPr="00DE321F">
        <w:rPr>
          <w:rFonts w:eastAsiaTheme="minorEastAsia" w:cs="Times New Roman"/>
        </w:rPr>
        <w:br/>
      </w:r>
      <w:r w:rsidRPr="00DE321F">
        <w:rPr>
          <w:rFonts w:eastAsiaTheme="minorEastAsia" w:cs="Times New Roman"/>
        </w:rPr>
        <w:br/>
      </w:r>
    </w:p>
    <w:p w:rsidR="00DE321F" w:rsidRDefault="00DE321F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  <w:r w:rsidRPr="00DE321F">
        <w:rPr>
          <w:rFonts w:eastAsiaTheme="minorEastAsia" w:cs="Times New Roman"/>
        </w:rPr>
        <w:br/>
      </w:r>
    </w:p>
    <w:p w:rsidR="00547476" w:rsidRDefault="00547476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</w:p>
    <w:p w:rsidR="00547476" w:rsidRPr="00DE321F" w:rsidRDefault="00547476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</w:p>
    <w:p w:rsidR="00496C2F" w:rsidRPr="00547476" w:rsidRDefault="00DE321F" w:rsidP="00547476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  <w:b/>
          <w:bCs/>
        </w:rPr>
      </w:pPr>
      <w:r w:rsidRPr="00DE321F">
        <w:rPr>
          <w:rFonts w:eastAsiaTheme="minorEastAsia" w:cs="Times New Roman"/>
          <w:b/>
          <w:bCs/>
        </w:rPr>
        <w:t xml:space="preserve">4. </w:t>
      </w:r>
      <w:r w:rsidR="00547476" w:rsidRPr="00547476">
        <w:rPr>
          <w:rFonts w:eastAsiaTheme="minorEastAsia" w:cs="Times New Roman"/>
          <w:b/>
          <w:bCs/>
        </w:rPr>
        <w:t>Who do you</w:t>
      </w:r>
      <w:r w:rsidR="00547476">
        <w:rPr>
          <w:rFonts w:eastAsiaTheme="minorEastAsia" w:cs="Times New Roman"/>
          <w:b/>
          <w:bCs/>
        </w:rPr>
        <w:t xml:space="preserve"> think is the authority for our </w:t>
      </w:r>
      <w:r w:rsidR="00547476" w:rsidRPr="00547476">
        <w:rPr>
          <w:rFonts w:eastAsiaTheme="minorEastAsia" w:cs="Times New Roman"/>
          <w:b/>
          <w:bCs/>
        </w:rPr>
        <w:t>lives? D</w:t>
      </w:r>
      <w:r w:rsidR="00547476">
        <w:rPr>
          <w:rFonts w:eastAsiaTheme="minorEastAsia" w:cs="Times New Roman"/>
          <w:b/>
          <w:bCs/>
        </w:rPr>
        <w:t xml:space="preserve">o you agree with Martin or with </w:t>
      </w:r>
      <w:r w:rsidR="00547476" w:rsidRPr="00547476">
        <w:rPr>
          <w:rFonts w:eastAsiaTheme="minorEastAsia" w:cs="Times New Roman"/>
          <w:b/>
          <w:bCs/>
        </w:rPr>
        <w:t>Cajetan?</w:t>
      </w:r>
      <w:r w:rsidRPr="00DE321F">
        <w:rPr>
          <w:rFonts w:eastAsiaTheme="minorEastAsia" w:cs="Times New Roman"/>
        </w:rPr>
        <w:br/>
      </w:r>
      <w:r w:rsidRPr="00DE321F">
        <w:rPr>
          <w:rFonts w:eastAsiaTheme="minorEastAsia" w:cs="Times New Roman"/>
        </w:rPr>
        <w:br/>
      </w:r>
      <w:r w:rsidRPr="00DE321F">
        <w:rPr>
          <w:rFonts w:eastAsiaTheme="minorEastAsia" w:cs="Times New Roman"/>
        </w:rPr>
        <w:br/>
      </w:r>
    </w:p>
    <w:p w:rsidR="00496C2F" w:rsidRDefault="00496C2F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</w:p>
    <w:p w:rsidR="00547476" w:rsidRDefault="00547476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</w:p>
    <w:p w:rsidR="00547476" w:rsidRDefault="00547476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</w:p>
    <w:p w:rsidR="00547476" w:rsidRDefault="00547476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</w:rPr>
      </w:pPr>
    </w:p>
    <w:p w:rsidR="00DE321F" w:rsidRPr="00547476" w:rsidRDefault="00547476" w:rsidP="00DE321F">
      <w:pPr>
        <w:widowControl w:val="0"/>
        <w:autoSpaceDE w:val="0"/>
        <w:autoSpaceDN w:val="0"/>
        <w:adjustRightInd w:val="0"/>
        <w:spacing w:before="170" w:after="0" w:line="284" w:lineRule="atLeast"/>
        <w:rPr>
          <w:rFonts w:eastAsiaTheme="minorEastAsia" w:cs="Times New Roman"/>
          <w:b/>
          <w:u w:val="single"/>
        </w:rPr>
      </w:pPr>
      <w:r w:rsidRPr="00547476">
        <w:rPr>
          <w:rFonts w:eastAsiaTheme="minorEastAsia" w:cs="Times New Roman"/>
          <w:b/>
          <w:u w:val="single"/>
        </w:rPr>
        <w:lastRenderedPageBreak/>
        <w:t>Chapter 13:</w:t>
      </w:r>
      <w:r w:rsidR="00DE321F" w:rsidRPr="00547476">
        <w:rPr>
          <w:rFonts w:eastAsiaTheme="minorEastAsia" w:cs="Times New Roman"/>
          <w:b/>
          <w:u w:val="single"/>
        </w:rPr>
        <w:br/>
      </w:r>
    </w:p>
    <w:p w:rsidR="00547476" w:rsidRDefault="00DE321F" w:rsidP="005474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E321F">
        <w:rPr>
          <w:rFonts w:ascii="Times New Roman" w:hAnsi="Times New Roman" w:cs="Times New Roman"/>
          <w:b/>
          <w:bCs/>
          <w:lang w:eastAsia="en-US"/>
        </w:rPr>
        <w:t xml:space="preserve">5. </w:t>
      </w:r>
      <w:r w:rsidR="00547476" w:rsidRPr="0054747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How would you react if you expected to die for your faith? How would you fee</w:t>
      </w:r>
      <w:r w:rsidR="0054747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l if someone protected you like </w:t>
      </w:r>
      <w:r w:rsidR="00547476" w:rsidRPr="0054747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Frederick protected Martin?</w:t>
      </w: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6. </w:t>
      </w:r>
      <w:r w:rsidRPr="0054747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How do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you feel about the pope’s </w:t>
      </w:r>
      <w:r w:rsidRPr="0054747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ac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tions? Do you think artists and </w:t>
      </w:r>
      <w:r w:rsidRPr="0054747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printers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responded appropriately to the </w:t>
      </w:r>
      <w:r w:rsidRPr="0054747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New Theology?</w:t>
      </w:r>
      <w:r w:rsidR="00DE321F" w:rsidRPr="00DE321F">
        <w:rPr>
          <w:rFonts w:ascii="Times New Roman" w:hAnsi="Times New Roman" w:cs="Times New Roman"/>
          <w:lang w:eastAsia="en-US"/>
        </w:rPr>
        <w:br/>
      </w:r>
    </w:p>
    <w:p w:rsidR="00547476" w:rsidRDefault="00547476" w:rsidP="00547476">
      <w:pPr>
        <w:pStyle w:val="NoSpacing"/>
        <w:rPr>
          <w:rFonts w:ascii="Times New Roman" w:hAnsi="Times New Roman" w:cs="Times New Roman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lang w:eastAsia="en-US"/>
        </w:rPr>
      </w:pPr>
    </w:p>
    <w:p w:rsidR="00547476" w:rsidRP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547476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Chapter 14:</w:t>
      </w:r>
    </w:p>
    <w:p w:rsidR="00547476" w:rsidRDefault="00547476" w:rsidP="00547476">
      <w:pPr>
        <w:pStyle w:val="NoSpacing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7. </w:t>
      </w:r>
      <w:r w:rsidRPr="00547476">
        <w:rPr>
          <w:rFonts w:ascii="Times New Roman" w:hAnsi="Times New Roman" w:cs="Times New Roman"/>
          <w:b/>
          <w:sz w:val="24"/>
          <w:szCs w:val="24"/>
          <w:lang w:eastAsia="en-US"/>
        </w:rPr>
        <w:t>How do you feel about Martin’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s </w:t>
      </w:r>
      <w:r w:rsidRPr="00547476">
        <w:rPr>
          <w:rFonts w:ascii="Times New Roman" w:hAnsi="Times New Roman" w:cs="Times New Roman"/>
          <w:b/>
          <w:sz w:val="24"/>
          <w:szCs w:val="24"/>
          <w:lang w:eastAsia="en-US"/>
        </w:rPr>
        <w:t>Add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ress to the Christian Nobility? </w:t>
      </w:r>
      <w:r w:rsidRPr="0054747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Should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he have asked political leaders </w:t>
      </w:r>
      <w:r w:rsidRPr="00547476">
        <w:rPr>
          <w:rFonts w:ascii="Times New Roman" w:hAnsi="Times New Roman" w:cs="Times New Roman"/>
          <w:b/>
          <w:sz w:val="24"/>
          <w:szCs w:val="24"/>
          <w:lang w:eastAsia="en-US"/>
        </w:rPr>
        <w:t>for help?</w:t>
      </w: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8. How do you feel about Martin’s </w:t>
      </w:r>
      <w:r w:rsidRPr="00547476">
        <w:rPr>
          <w:rFonts w:ascii="Times New Roman" w:hAnsi="Times New Roman" w:cs="Times New Roman"/>
          <w:b/>
          <w:sz w:val="24"/>
          <w:szCs w:val="24"/>
          <w:lang w:eastAsia="en-US"/>
        </w:rPr>
        <w:t>argum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ents in Babylonian Captivity of </w:t>
      </w:r>
      <w:r w:rsidRPr="00547476">
        <w:rPr>
          <w:rFonts w:ascii="Times New Roman" w:hAnsi="Times New Roman" w:cs="Times New Roman"/>
          <w:b/>
          <w:sz w:val="24"/>
          <w:szCs w:val="24"/>
          <w:lang w:eastAsia="en-US"/>
        </w:rPr>
        <w:t>the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Church and On the Freedom of a </w:t>
      </w:r>
      <w:r w:rsidRPr="00547476">
        <w:rPr>
          <w:rFonts w:ascii="Times New Roman" w:hAnsi="Times New Roman" w:cs="Times New Roman"/>
          <w:b/>
          <w:sz w:val="24"/>
          <w:szCs w:val="24"/>
          <w:lang w:eastAsia="en-US"/>
        </w:rPr>
        <w:t>Christian?</w:t>
      </w: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P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547476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lastRenderedPageBreak/>
        <w:t>Chapter 15:</w:t>
      </w: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9. </w:t>
      </w:r>
      <w:r w:rsidRPr="00547476">
        <w:rPr>
          <w:rFonts w:ascii="Times New Roman" w:hAnsi="Times New Roman" w:cs="Times New Roman"/>
          <w:b/>
          <w:sz w:val="24"/>
          <w:szCs w:val="24"/>
          <w:lang w:eastAsia="en-US"/>
        </w:rPr>
        <w:t>If you were in Martin’s shoes, would you go to Worms?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Why or why not?</w:t>
      </w: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41F5" w:rsidRPr="00547476" w:rsidRDefault="00547476" w:rsidP="00547476">
      <w:pPr>
        <w:pStyle w:val="NoSpacing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10. </w:t>
      </w:r>
      <w:r w:rsidRPr="00547476">
        <w:rPr>
          <w:rFonts w:ascii="Times New Roman" w:hAnsi="Times New Roman" w:cs="Times New Roman"/>
          <w:b/>
          <w:sz w:val="24"/>
          <w:szCs w:val="24"/>
          <w:lang w:eastAsia="en-US"/>
        </w:rPr>
        <w:t>Have you ever taken a stand for what you know to be right based on y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our </w:t>
      </w:r>
      <w:r w:rsidRPr="00547476">
        <w:rPr>
          <w:rFonts w:ascii="Times New Roman" w:hAnsi="Times New Roman" w:cs="Times New Roman"/>
          <w:b/>
          <w:sz w:val="24"/>
          <w:szCs w:val="24"/>
          <w:lang w:eastAsia="en-US"/>
        </w:rPr>
        <w:t>conscience? Was it difficult? Do you think it was the right decision?</w:t>
      </w:r>
      <w:r w:rsidR="00DE321F" w:rsidRPr="00DE321F">
        <w:rPr>
          <w:rFonts w:ascii="Times New Roman" w:hAnsi="Times New Roman" w:cs="Times New Roman"/>
          <w:lang w:eastAsia="en-US"/>
        </w:rPr>
        <w:br/>
      </w:r>
    </w:p>
    <w:p w:rsidR="007541F5" w:rsidRDefault="007541F5" w:rsidP="004635C5">
      <w:pPr>
        <w:pStyle w:val="NoSpacing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541F5" w:rsidRDefault="007541F5" w:rsidP="004635C5">
      <w:pPr>
        <w:pStyle w:val="NoSpacing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541F5" w:rsidRDefault="007541F5" w:rsidP="004635C5">
      <w:pPr>
        <w:pStyle w:val="NoSpacing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541F5" w:rsidRDefault="007541F5" w:rsidP="004635C5">
      <w:pPr>
        <w:pStyle w:val="NoSpacing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55476" w:rsidRDefault="00E55476" w:rsidP="004635C5">
      <w:pPr>
        <w:pStyle w:val="NoSpacing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55476" w:rsidRDefault="00E55476" w:rsidP="004635C5">
      <w:pPr>
        <w:pStyle w:val="NoSpacing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B22F24" w:rsidRDefault="00B22F24" w:rsidP="00C92754">
      <w:pPr>
        <w:rPr>
          <w:sz w:val="20"/>
          <w:szCs w:val="20"/>
        </w:rPr>
      </w:pPr>
    </w:p>
    <w:p w:rsidR="00B22F24" w:rsidRDefault="00B22F24" w:rsidP="00C92754">
      <w:pPr>
        <w:rPr>
          <w:sz w:val="20"/>
          <w:szCs w:val="20"/>
        </w:rPr>
      </w:pPr>
    </w:p>
    <w:p w:rsidR="00096D7E" w:rsidRDefault="00DB0D36" w:rsidP="00E55476">
      <w:pPr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7EEB295" wp14:editId="1B45F6EA">
            <wp:simplePos x="0" y="0"/>
            <wp:positionH relativeFrom="column">
              <wp:posOffset>0</wp:posOffset>
            </wp:positionH>
            <wp:positionV relativeFrom="paragraph">
              <wp:posOffset>-133350</wp:posOffset>
            </wp:positionV>
            <wp:extent cx="6991350" cy="9353550"/>
            <wp:effectExtent l="0" t="0" r="0" b="0"/>
            <wp:wrapThrough wrapText="bothSides">
              <wp:wrapPolygon edited="0">
                <wp:start x="0" y="0"/>
                <wp:lineTo x="0" y="21556"/>
                <wp:lineTo x="21541" y="21556"/>
                <wp:lineTo x="215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935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D7E" w:rsidRDefault="00440E41" w:rsidP="00096D7E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C8AAFEC" wp14:editId="2F8BBD5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15150" cy="9201150"/>
            <wp:effectExtent l="0" t="0" r="0" b="0"/>
            <wp:wrapThrough wrapText="bothSides">
              <wp:wrapPolygon edited="0">
                <wp:start x="0" y="0"/>
                <wp:lineTo x="0" y="21555"/>
                <wp:lineTo x="21540" y="21555"/>
                <wp:lineTo x="2154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920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D7E">
        <w:br w:type="page"/>
      </w:r>
    </w:p>
    <w:p w:rsidR="00096D7E" w:rsidRDefault="00BF2E17" w:rsidP="00A92BF7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39817D9" wp14:editId="4CD7A07F">
            <wp:simplePos x="0" y="0"/>
            <wp:positionH relativeFrom="column">
              <wp:posOffset>-133350</wp:posOffset>
            </wp:positionH>
            <wp:positionV relativeFrom="paragraph">
              <wp:posOffset>-19050</wp:posOffset>
            </wp:positionV>
            <wp:extent cx="7086600" cy="9315450"/>
            <wp:effectExtent l="0" t="0" r="0" b="0"/>
            <wp:wrapThrough wrapText="bothSides">
              <wp:wrapPolygon edited="0">
                <wp:start x="0" y="0"/>
                <wp:lineTo x="0" y="21556"/>
                <wp:lineTo x="21542" y="21556"/>
                <wp:lineTo x="2154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31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E17" w:rsidRPr="00BF2E17" w:rsidRDefault="00BF2E17" w:rsidP="00BF2E17">
      <w:pPr>
        <w:autoSpaceDE w:val="0"/>
        <w:autoSpaceDN w:val="0"/>
        <w:adjustRightInd w:val="0"/>
        <w:spacing w:after="0" w:line="240" w:lineRule="auto"/>
        <w:jc w:val="center"/>
        <w:rPr>
          <w:rFonts w:ascii="AJensonPro-Regular" w:hAnsi="AJensonPro-Regular" w:cs="AJensonPro-Regular"/>
          <w:b/>
          <w:sz w:val="36"/>
          <w:szCs w:val="36"/>
        </w:rPr>
      </w:pPr>
      <w:r w:rsidRPr="00BF2E17">
        <w:rPr>
          <w:rFonts w:ascii="AJensonPro-Regular" w:hAnsi="AJensonPro-Regular" w:cs="AJensonPro-Regular"/>
          <w:b/>
          <w:sz w:val="36"/>
          <w:szCs w:val="36"/>
        </w:rPr>
        <w:lastRenderedPageBreak/>
        <w:t>Map Activities:</w:t>
      </w:r>
    </w:p>
    <w:p w:rsidR="00BF2E17" w:rsidRPr="00BF2E17" w:rsidRDefault="00BF2E17" w:rsidP="00BF2E17">
      <w:pPr>
        <w:autoSpaceDE w:val="0"/>
        <w:autoSpaceDN w:val="0"/>
        <w:adjustRightInd w:val="0"/>
        <w:spacing w:after="0" w:line="240" w:lineRule="auto"/>
        <w:jc w:val="center"/>
        <w:rPr>
          <w:rFonts w:ascii="AJensonPro-Regular" w:hAnsi="AJensonPro-Regular" w:cs="AJensonPro-Regular"/>
          <w:b/>
          <w:sz w:val="36"/>
          <w:szCs w:val="36"/>
        </w:rPr>
      </w:pPr>
      <w:r w:rsidRPr="00BF2E17">
        <w:rPr>
          <w:rFonts w:ascii="AJensonPro-Regular" w:hAnsi="AJensonPro-Regular" w:cs="AJensonPro-Regular"/>
          <w:b/>
          <w:sz w:val="36"/>
          <w:szCs w:val="36"/>
        </w:rPr>
        <w:t>Find and label the features in Columns A</w:t>
      </w:r>
      <w:proofErr w:type="gramStart"/>
      <w:r w:rsidRPr="00BF2E17">
        <w:rPr>
          <w:rFonts w:ascii="AJensonPro-Regular" w:hAnsi="AJensonPro-Regular" w:cs="AJensonPro-Regular"/>
          <w:b/>
          <w:sz w:val="36"/>
          <w:szCs w:val="36"/>
        </w:rPr>
        <w:t>,B</w:t>
      </w:r>
      <w:proofErr w:type="gramEnd"/>
      <w:r w:rsidRPr="00BF2E17">
        <w:rPr>
          <w:rFonts w:ascii="AJensonPro-Regular" w:hAnsi="AJensonPro-Regular" w:cs="AJensonPro-Regular"/>
          <w:b/>
          <w:sz w:val="36"/>
          <w:szCs w:val="36"/>
        </w:rPr>
        <w:t>, and C of the chart on the next two pages.</w:t>
      </w:r>
    </w:p>
    <w:p w:rsidR="00096D7E" w:rsidRDefault="00BF2E17" w:rsidP="00BF2E17">
      <w:pPr>
        <w:autoSpaceDE w:val="0"/>
        <w:autoSpaceDN w:val="0"/>
        <w:adjustRightInd w:val="0"/>
        <w:spacing w:after="0" w:line="240" w:lineRule="auto"/>
        <w:jc w:val="center"/>
        <w:rPr>
          <w:rFonts w:ascii="AJensonPro-Regular" w:hAnsi="AJensonPro-Regular" w:cs="AJensonPro-Regular"/>
          <w:b/>
          <w:sz w:val="36"/>
          <w:szCs w:val="36"/>
        </w:rPr>
      </w:pPr>
      <w:r>
        <w:rPr>
          <w:rFonts w:ascii="AJensonPro-Regular" w:hAnsi="AJensonPro-Regular" w:cs="AJensonPro-Regular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5470A4D2" wp14:editId="006FE8C1">
            <wp:simplePos x="0" y="0"/>
            <wp:positionH relativeFrom="column">
              <wp:posOffset>-190500</wp:posOffset>
            </wp:positionH>
            <wp:positionV relativeFrom="paragraph">
              <wp:posOffset>375285</wp:posOffset>
            </wp:positionV>
            <wp:extent cx="7124700" cy="5353050"/>
            <wp:effectExtent l="0" t="0" r="0" b="0"/>
            <wp:wrapThrough wrapText="bothSides">
              <wp:wrapPolygon edited="0">
                <wp:start x="0" y="0"/>
                <wp:lineTo x="0" y="21523"/>
                <wp:lineTo x="21542" y="21523"/>
                <wp:lineTo x="2154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E17">
        <w:rPr>
          <w:rFonts w:ascii="AJensonPro-Regular" w:hAnsi="AJensonPro-Regular" w:cs="AJensonPro-Regular"/>
          <w:b/>
          <w:sz w:val="36"/>
          <w:szCs w:val="36"/>
        </w:rPr>
        <w:t>Color as desired.</w:t>
      </w:r>
    </w:p>
    <w:p w:rsidR="00BF2E17" w:rsidRDefault="008C04A6" w:rsidP="00BF2E17">
      <w:pPr>
        <w:autoSpaceDE w:val="0"/>
        <w:autoSpaceDN w:val="0"/>
        <w:adjustRightInd w:val="0"/>
        <w:spacing w:after="0" w:line="240" w:lineRule="auto"/>
        <w:jc w:val="center"/>
        <w:rPr>
          <w:rFonts w:ascii="AJensonPro-Regular" w:hAnsi="AJensonPro-Regular" w:cs="AJensonPro-Regular"/>
          <w:b/>
          <w:sz w:val="36"/>
          <w:szCs w:val="36"/>
        </w:rPr>
      </w:pPr>
      <w:r>
        <w:rPr>
          <w:rFonts w:ascii="AJensonPro-Regular" w:hAnsi="AJensonPro-Regular" w:cs="AJensonPro-Regular"/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2DCE4EB6" wp14:editId="5EAE5E21">
            <wp:simplePos x="0" y="0"/>
            <wp:positionH relativeFrom="column">
              <wp:posOffset>157480</wp:posOffset>
            </wp:positionH>
            <wp:positionV relativeFrom="paragraph">
              <wp:posOffset>-104775</wp:posOffset>
            </wp:positionV>
            <wp:extent cx="6943725" cy="2286000"/>
            <wp:effectExtent l="0" t="0" r="9525" b="0"/>
            <wp:wrapThrough wrapText="bothSides">
              <wp:wrapPolygon edited="0">
                <wp:start x="0" y="0"/>
                <wp:lineTo x="0" y="21420"/>
                <wp:lineTo x="21570" y="21420"/>
                <wp:lineTo x="21570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E17" w:rsidRPr="00BF2E17" w:rsidRDefault="008C04A6" w:rsidP="00BF2E17">
      <w:pPr>
        <w:autoSpaceDE w:val="0"/>
        <w:autoSpaceDN w:val="0"/>
        <w:adjustRightInd w:val="0"/>
        <w:spacing w:after="0" w:line="240" w:lineRule="auto"/>
        <w:jc w:val="center"/>
        <w:rPr>
          <w:rFonts w:ascii="AJensonPro-Regular" w:hAnsi="AJensonPro-Regular" w:cs="AJensonPro-Regular"/>
          <w:b/>
          <w:sz w:val="36"/>
          <w:szCs w:val="36"/>
        </w:rPr>
      </w:pPr>
      <w:r>
        <w:rPr>
          <w:rFonts w:ascii="AJensonPro-Regular" w:hAnsi="AJensonPro-Regular" w:cs="AJensonPro-Regular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-361950</wp:posOffset>
            </wp:positionV>
            <wp:extent cx="7331710" cy="9963150"/>
            <wp:effectExtent l="0" t="0" r="2540" b="0"/>
            <wp:wrapThrough wrapText="bothSides">
              <wp:wrapPolygon edited="0">
                <wp:start x="0" y="0"/>
                <wp:lineTo x="0" y="21559"/>
                <wp:lineTo x="21551" y="21559"/>
                <wp:lineTo x="21551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710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2E17" w:rsidRPr="00BF2E17" w:rsidSect="00324A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stical Snow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Jens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410"/>
    <w:multiLevelType w:val="hybridMultilevel"/>
    <w:tmpl w:val="1B1092B6"/>
    <w:lvl w:ilvl="0" w:tplc="49C808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67C4"/>
    <w:multiLevelType w:val="hybridMultilevel"/>
    <w:tmpl w:val="54686A0A"/>
    <w:lvl w:ilvl="0" w:tplc="49C808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31F0"/>
    <w:multiLevelType w:val="hybridMultilevel"/>
    <w:tmpl w:val="FD26547E"/>
    <w:lvl w:ilvl="0" w:tplc="49C808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87321"/>
    <w:multiLevelType w:val="hybridMultilevel"/>
    <w:tmpl w:val="35488682"/>
    <w:lvl w:ilvl="0" w:tplc="49C808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B29B3"/>
    <w:multiLevelType w:val="hybridMultilevel"/>
    <w:tmpl w:val="C8169B58"/>
    <w:lvl w:ilvl="0" w:tplc="49C808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83A20"/>
    <w:multiLevelType w:val="hybridMultilevel"/>
    <w:tmpl w:val="49BC484A"/>
    <w:lvl w:ilvl="0" w:tplc="49C808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98"/>
    <w:rsid w:val="000203E7"/>
    <w:rsid w:val="00074B0D"/>
    <w:rsid w:val="00096D7E"/>
    <w:rsid w:val="000B2051"/>
    <w:rsid w:val="000C259F"/>
    <w:rsid w:val="0010595B"/>
    <w:rsid w:val="00171F20"/>
    <w:rsid w:val="001860B7"/>
    <w:rsid w:val="00232D19"/>
    <w:rsid w:val="002A0772"/>
    <w:rsid w:val="002B15B9"/>
    <w:rsid w:val="002B20F9"/>
    <w:rsid w:val="003102BE"/>
    <w:rsid w:val="00324A98"/>
    <w:rsid w:val="00332D90"/>
    <w:rsid w:val="003427D6"/>
    <w:rsid w:val="00383DEB"/>
    <w:rsid w:val="003F6C08"/>
    <w:rsid w:val="00440E41"/>
    <w:rsid w:val="004635C5"/>
    <w:rsid w:val="00496C2F"/>
    <w:rsid w:val="0050527D"/>
    <w:rsid w:val="005146FD"/>
    <w:rsid w:val="00547476"/>
    <w:rsid w:val="00577AE3"/>
    <w:rsid w:val="00586455"/>
    <w:rsid w:val="005E7672"/>
    <w:rsid w:val="0063272B"/>
    <w:rsid w:val="0065131C"/>
    <w:rsid w:val="00677704"/>
    <w:rsid w:val="006B12E1"/>
    <w:rsid w:val="00723EED"/>
    <w:rsid w:val="007279C5"/>
    <w:rsid w:val="00731E23"/>
    <w:rsid w:val="007342B2"/>
    <w:rsid w:val="007541F5"/>
    <w:rsid w:val="00775C5D"/>
    <w:rsid w:val="007C1709"/>
    <w:rsid w:val="0082480C"/>
    <w:rsid w:val="008B0478"/>
    <w:rsid w:val="008C04A6"/>
    <w:rsid w:val="008C6044"/>
    <w:rsid w:val="00936CDD"/>
    <w:rsid w:val="009A568A"/>
    <w:rsid w:val="009A64C9"/>
    <w:rsid w:val="009B2B24"/>
    <w:rsid w:val="009B7495"/>
    <w:rsid w:val="009C0A9B"/>
    <w:rsid w:val="009F62C5"/>
    <w:rsid w:val="00A43EFB"/>
    <w:rsid w:val="00A825C2"/>
    <w:rsid w:val="00A864F4"/>
    <w:rsid w:val="00A92BF7"/>
    <w:rsid w:val="00AE1F78"/>
    <w:rsid w:val="00AF605C"/>
    <w:rsid w:val="00B22F24"/>
    <w:rsid w:val="00B273D6"/>
    <w:rsid w:val="00B61A76"/>
    <w:rsid w:val="00BF2E17"/>
    <w:rsid w:val="00C233E5"/>
    <w:rsid w:val="00C31FBA"/>
    <w:rsid w:val="00C80D75"/>
    <w:rsid w:val="00C877CF"/>
    <w:rsid w:val="00C92754"/>
    <w:rsid w:val="00CD1472"/>
    <w:rsid w:val="00D00E33"/>
    <w:rsid w:val="00D21080"/>
    <w:rsid w:val="00DB0D36"/>
    <w:rsid w:val="00DE321F"/>
    <w:rsid w:val="00DF0144"/>
    <w:rsid w:val="00E1670B"/>
    <w:rsid w:val="00E55476"/>
    <w:rsid w:val="00F05247"/>
    <w:rsid w:val="00F16FD8"/>
    <w:rsid w:val="00F207F6"/>
    <w:rsid w:val="00F65AC8"/>
    <w:rsid w:val="00FA023F"/>
    <w:rsid w:val="00FC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92606-ED95-49BD-92FE-45EEDE78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2F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7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4A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4A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0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74B0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74B0D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46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A825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A825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1">
    <w:name w:val="Medium Shading 1 Accent 1"/>
    <w:basedOn w:val="TableNormal"/>
    <w:uiPriority w:val="63"/>
    <w:rsid w:val="003F6C0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42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5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Veritas Classical Schools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S. Marr</dc:creator>
  <cp:lastModifiedBy>Haylea Smith</cp:lastModifiedBy>
  <cp:revision>18</cp:revision>
  <cp:lastPrinted>2012-09-21T16:41:00Z</cp:lastPrinted>
  <dcterms:created xsi:type="dcterms:W3CDTF">2020-07-29T19:18:00Z</dcterms:created>
  <dcterms:modified xsi:type="dcterms:W3CDTF">2022-10-19T14:20:00Z</dcterms:modified>
</cp:coreProperties>
</file>